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7E1" w:rsidRDefault="002617E1" w:rsidP="002617E1">
      <w:pPr>
        <w:jc w:val="center"/>
      </w:pPr>
      <w:r>
        <w:rPr>
          <w:noProof/>
          <w:lang w:eastAsia="tr-TR"/>
        </w:rPr>
        <w:drawing>
          <wp:inline distT="0" distB="0" distL="0" distR="0" wp14:anchorId="54EDBF97">
            <wp:extent cx="2225040" cy="2225040"/>
            <wp:effectExtent l="114300" t="114300" r="118110" b="13716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25040" cy="22250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617E1" w:rsidRDefault="002617E1" w:rsidP="002617E1">
      <w:pPr>
        <w:jc w:val="center"/>
        <w:rPr>
          <w:rFonts w:ascii="Times New Roman" w:hAnsi="Times New Roman" w:cs="Times New Roman"/>
          <w:b/>
          <w:sz w:val="24"/>
          <w:szCs w:val="24"/>
        </w:rPr>
      </w:pPr>
      <w:r w:rsidRPr="002617E1">
        <w:rPr>
          <w:rFonts w:ascii="Times New Roman" w:hAnsi="Times New Roman" w:cs="Times New Roman"/>
          <w:b/>
          <w:sz w:val="24"/>
          <w:szCs w:val="24"/>
        </w:rPr>
        <w:t>Prof. Dr. Gönül KIRCAALİ İFTAR</w:t>
      </w:r>
    </w:p>
    <w:p w:rsidR="002617E1" w:rsidRPr="002617E1" w:rsidRDefault="002617E1" w:rsidP="002617E1">
      <w:pPr>
        <w:jc w:val="center"/>
        <w:rPr>
          <w:rFonts w:ascii="Times New Roman" w:hAnsi="Times New Roman" w:cs="Times New Roman"/>
          <w:b/>
          <w:sz w:val="24"/>
          <w:szCs w:val="24"/>
        </w:rPr>
      </w:pPr>
      <w:r>
        <w:rPr>
          <w:rFonts w:ascii="Times New Roman" w:hAnsi="Times New Roman" w:cs="Times New Roman"/>
          <w:b/>
          <w:sz w:val="24"/>
          <w:szCs w:val="24"/>
        </w:rPr>
        <w:t>Maltepe Üniversitesi</w:t>
      </w:r>
      <w:bookmarkStart w:id="0" w:name="_GoBack"/>
      <w:bookmarkEnd w:id="0"/>
    </w:p>
    <w:p w:rsidR="002617E1" w:rsidRPr="002617E1" w:rsidRDefault="002617E1" w:rsidP="00D359FD">
      <w:pPr>
        <w:jc w:val="both"/>
        <w:rPr>
          <w:rFonts w:ascii="Times New Roman" w:hAnsi="Times New Roman" w:cs="Times New Roman"/>
        </w:rPr>
      </w:pPr>
    </w:p>
    <w:p w:rsidR="00BC50D0" w:rsidRPr="002617E1" w:rsidRDefault="00F62CEA" w:rsidP="00D359FD">
      <w:pPr>
        <w:jc w:val="both"/>
        <w:rPr>
          <w:rFonts w:ascii="Times New Roman" w:hAnsi="Times New Roman" w:cs="Times New Roman"/>
        </w:rPr>
      </w:pPr>
      <w:r w:rsidRPr="002617E1">
        <w:rPr>
          <w:rFonts w:ascii="Times New Roman" w:hAnsi="Times New Roman" w:cs="Times New Roman"/>
        </w:rPr>
        <w:t>Prof. Dr. Gönül Kırcaali İftar, ortaöğrenimini 1980 yılında Eskişehir Anadolu Lisesi’nde tamamladıktan sonra 1984 yılında Boğaziçi Üniversitesi’nden psikoloji alanında lisans, 1987 yılında Anadolu Üniversitesi’nden özel eğitim alanında yüksek lisans, 1992 yılındaysa Toronto Üniversitesi</w:t>
      </w:r>
      <w:r w:rsidR="00596665" w:rsidRPr="002617E1">
        <w:rPr>
          <w:rFonts w:ascii="Times New Roman" w:hAnsi="Times New Roman" w:cs="Times New Roman"/>
        </w:rPr>
        <w:t>’</w:t>
      </w:r>
      <w:r w:rsidRPr="002617E1">
        <w:rPr>
          <w:rFonts w:ascii="Times New Roman" w:hAnsi="Times New Roman" w:cs="Times New Roman"/>
        </w:rPr>
        <w:t>nden özel eğitim alanında doktora derecesi aldı. 1987-2007 yılları arasında Anadolu Üniversitesi’nde öğretim elemanı olarak görev yaptı. 1993 yılında Anadolu Üniversitesi’nde kurulan Engelliler Araştırma Enstitüsü</w:t>
      </w:r>
      <w:r w:rsidR="003D2F01" w:rsidRPr="002617E1">
        <w:rPr>
          <w:rFonts w:ascii="Times New Roman" w:hAnsi="Times New Roman" w:cs="Times New Roman"/>
        </w:rPr>
        <w:t xml:space="preserve">’ne müdür olarak atandı ve 14 yıl bu görevi sürdürdü. 2001 yılında özel eğitim </w:t>
      </w:r>
      <w:r w:rsidR="00596665" w:rsidRPr="002617E1">
        <w:rPr>
          <w:rFonts w:ascii="Times New Roman" w:hAnsi="Times New Roman" w:cs="Times New Roman"/>
        </w:rPr>
        <w:t>alanında profesör unvanını aldı ve</w:t>
      </w:r>
      <w:r w:rsidR="003D2F01" w:rsidRPr="002617E1">
        <w:rPr>
          <w:rFonts w:ascii="Times New Roman" w:hAnsi="Times New Roman" w:cs="Times New Roman"/>
        </w:rPr>
        <w:t xml:space="preserve"> 2017 yılında Anadolu Üniversitesi’nden emekli oldu. Halen Maltepe Üniversitesi Eğitim Fakültesi Özel Eğitim Bölümü’nde öğretim üyesi olarak görev yapmaktadır. Başlıca bilimsel ilgi alanları gelişim yetersizliği/otizm spektrum bozukluğu olan bireylerin eğitimi ve uygulamalı davranış analizidir. Son yıllarda yaptığı yayınlar arasında ‘Günlük Yaşama Davranışsal Bakış’ kitabı, ‘Otizm Spektrum Bozukluğu’ kitabı ve ‘Otistik Çocuklar İçin Davranışsal Eğitim Programı’ kitap seti yer almaktadır.</w:t>
      </w:r>
    </w:p>
    <w:sectPr w:rsidR="00BC50D0" w:rsidRPr="002617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CEA"/>
    <w:rsid w:val="002617E1"/>
    <w:rsid w:val="00271376"/>
    <w:rsid w:val="003D2F01"/>
    <w:rsid w:val="00596665"/>
    <w:rsid w:val="00BC50D0"/>
    <w:rsid w:val="00D359FD"/>
    <w:rsid w:val="00F62C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7BCA1"/>
  <w15:chartTrackingRefBased/>
  <w15:docId w15:val="{93A1D65D-E6CD-463C-BDC2-53E384EE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989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Gönül KIRCAALİ İFTAR</dc:creator>
  <cp:keywords/>
  <dc:description/>
  <cp:lastModifiedBy>Handan Doğan</cp:lastModifiedBy>
  <cp:revision>4</cp:revision>
  <dcterms:created xsi:type="dcterms:W3CDTF">2021-02-02T10:08:00Z</dcterms:created>
  <dcterms:modified xsi:type="dcterms:W3CDTF">2022-08-12T05:54:00Z</dcterms:modified>
</cp:coreProperties>
</file>